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E3" w:rsidRPr="00E25A2C" w:rsidRDefault="00104BE3" w:rsidP="00104BE3">
      <w:pPr>
        <w:widowControl/>
        <w:rPr>
          <w:rFonts w:asciiTheme="majorEastAsia" w:eastAsiaTheme="majorEastAsia" w:hAnsiTheme="majorEastAsia"/>
          <w:sz w:val="24"/>
          <w:szCs w:val="24"/>
        </w:rPr>
      </w:pPr>
      <w:r w:rsidRPr="00E25A2C">
        <w:rPr>
          <w:rFonts w:asciiTheme="majorEastAsia" w:eastAsiaTheme="majorEastAsia" w:hAnsiTheme="majorEastAsia" w:hint="eastAsia"/>
          <w:sz w:val="24"/>
          <w:szCs w:val="24"/>
        </w:rPr>
        <w:t>別記様式第</w:t>
      </w:r>
      <w:r w:rsidR="001028D9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E25A2C">
        <w:rPr>
          <w:rFonts w:asciiTheme="majorEastAsia" w:eastAsiaTheme="majorEastAsia" w:hAnsiTheme="majorEastAsia" w:hint="eastAsia"/>
          <w:sz w:val="24"/>
          <w:szCs w:val="24"/>
        </w:rPr>
        <w:t>号（第</w:t>
      </w:r>
      <w:r w:rsidR="00E25A2C" w:rsidRPr="00E25A2C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Pr="00E25A2C">
        <w:rPr>
          <w:rFonts w:asciiTheme="majorEastAsia" w:eastAsiaTheme="majorEastAsia" w:hAnsiTheme="majorEastAsia" w:hint="eastAsia"/>
          <w:sz w:val="24"/>
          <w:szCs w:val="24"/>
        </w:rPr>
        <w:t>条関係）</w:t>
      </w:r>
    </w:p>
    <w:p w:rsidR="00104BE3" w:rsidRPr="00E25A2C" w:rsidRDefault="00104BE3" w:rsidP="00104BE3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  <w:r w:rsidRPr="00E25A2C">
        <w:rPr>
          <w:rFonts w:asciiTheme="majorEastAsia" w:eastAsiaTheme="majorEastAsia" w:hAnsiTheme="majorEastAsia" w:hint="eastAsia"/>
          <w:sz w:val="24"/>
          <w:szCs w:val="24"/>
        </w:rPr>
        <w:t>景観計画区域内の行為の完了届</w:t>
      </w:r>
    </w:p>
    <w:p w:rsidR="00104BE3" w:rsidRPr="00E25A2C" w:rsidRDefault="00104BE3" w:rsidP="00104BE3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104BE3" w:rsidRPr="00E25A2C" w:rsidRDefault="00104BE3" w:rsidP="00104BE3">
      <w:pPr>
        <w:widowControl/>
        <w:jc w:val="right"/>
        <w:rPr>
          <w:rFonts w:asciiTheme="majorEastAsia" w:eastAsiaTheme="majorEastAsia" w:hAnsiTheme="majorEastAsia"/>
          <w:sz w:val="24"/>
          <w:szCs w:val="24"/>
        </w:rPr>
      </w:pPr>
      <w:r w:rsidRPr="00E25A2C">
        <w:rPr>
          <w:rFonts w:asciiTheme="majorEastAsia" w:eastAsiaTheme="majorEastAsia" w:hAnsiTheme="majorEastAsia" w:hint="eastAsia"/>
          <w:sz w:val="24"/>
          <w:szCs w:val="24"/>
        </w:rPr>
        <w:t>年　　　月　　　日</w:t>
      </w:r>
    </w:p>
    <w:p w:rsidR="00104BE3" w:rsidRPr="00E25A2C" w:rsidRDefault="00104BE3" w:rsidP="00104BE3">
      <w:pPr>
        <w:widowControl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104BE3" w:rsidRPr="00E25A2C" w:rsidRDefault="00104BE3" w:rsidP="00104BE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E25A2C">
        <w:rPr>
          <w:rFonts w:asciiTheme="majorEastAsia" w:eastAsiaTheme="majorEastAsia" w:hAnsiTheme="majorEastAsia" w:hint="eastAsia"/>
          <w:sz w:val="24"/>
          <w:szCs w:val="24"/>
        </w:rPr>
        <w:t>片品村長　　あて</w:t>
      </w:r>
    </w:p>
    <w:p w:rsidR="00104BE3" w:rsidRPr="00E25A2C" w:rsidRDefault="00104BE3" w:rsidP="00104BE3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04BE3" w:rsidRPr="00E25A2C" w:rsidRDefault="00104BE3" w:rsidP="00104BE3">
      <w:pPr>
        <w:widowControl/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E25A2C">
        <w:rPr>
          <w:rFonts w:asciiTheme="majorEastAsia" w:eastAsiaTheme="majorEastAsia" w:hAnsiTheme="majorEastAsia" w:hint="eastAsia"/>
          <w:sz w:val="24"/>
          <w:szCs w:val="24"/>
        </w:rPr>
        <w:t xml:space="preserve">届出者住所（所在地）　　　　　　　　　　 　</w:t>
      </w:r>
    </w:p>
    <w:p w:rsidR="00104BE3" w:rsidRPr="00E25A2C" w:rsidRDefault="00104BE3" w:rsidP="00104BE3">
      <w:pPr>
        <w:widowControl/>
        <w:jc w:val="right"/>
        <w:rPr>
          <w:rFonts w:asciiTheme="majorEastAsia" w:eastAsiaTheme="majorEastAsia" w:hAnsiTheme="majorEastAsia"/>
          <w:sz w:val="24"/>
          <w:szCs w:val="24"/>
        </w:rPr>
      </w:pPr>
      <w:r w:rsidRPr="00E25A2C">
        <w:rPr>
          <w:rFonts w:asciiTheme="majorEastAsia" w:eastAsiaTheme="majorEastAsia" w:hAnsiTheme="majorEastAsia" w:hint="eastAsia"/>
          <w:sz w:val="24"/>
          <w:szCs w:val="24"/>
        </w:rPr>
        <w:t>氏名（名称、代表者）</w:t>
      </w:r>
      <w:r w:rsidRPr="00E25A2C">
        <w:rPr>
          <w:rFonts w:asciiTheme="majorEastAsia" w:eastAsiaTheme="majorEastAsia" w:hAnsiTheme="majorEastAsia"/>
          <w:sz w:val="24"/>
          <w:szCs w:val="24"/>
        </w:rPr>
        <w:t xml:space="preserve">　　　　　　　　　　</w:t>
      </w:r>
      <w:r w:rsidRPr="00E25A2C">
        <w:rPr>
          <w:rFonts w:asciiTheme="majorEastAsia" w:eastAsiaTheme="majorEastAsia" w:hAnsiTheme="majorEastAsia" w:hint="eastAsia"/>
          <w:sz w:val="24"/>
          <w:szCs w:val="24"/>
        </w:rPr>
        <w:t xml:space="preserve"> ㊞</w:t>
      </w:r>
    </w:p>
    <w:p w:rsidR="00104BE3" w:rsidRPr="00E25A2C" w:rsidRDefault="00104BE3" w:rsidP="00104BE3">
      <w:pPr>
        <w:widowControl/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E25A2C">
        <w:rPr>
          <w:rFonts w:asciiTheme="majorEastAsia" w:eastAsiaTheme="majorEastAsia" w:hAnsiTheme="majorEastAsia" w:hint="eastAsia"/>
          <w:sz w:val="24"/>
          <w:szCs w:val="24"/>
        </w:rPr>
        <w:t xml:space="preserve">電話　　　　　　　（　　　　　 ）　　　　　</w:t>
      </w:r>
    </w:p>
    <w:p w:rsidR="00104BE3" w:rsidRPr="00E25A2C" w:rsidRDefault="00104BE3" w:rsidP="00104BE3">
      <w:pPr>
        <w:widowControl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104BE3" w:rsidRPr="00FF378E" w:rsidRDefault="0051740C" w:rsidP="00E25A2C">
      <w:pPr>
        <w:widowControl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E25A2C">
        <w:rPr>
          <w:rFonts w:asciiTheme="majorEastAsia" w:eastAsiaTheme="majorEastAsia" w:hAnsiTheme="majorEastAsia"/>
          <w:sz w:val="24"/>
          <w:szCs w:val="24"/>
        </w:rPr>
        <w:t>片品村</w:t>
      </w:r>
      <w:r w:rsidRPr="00E25A2C">
        <w:rPr>
          <w:rFonts w:asciiTheme="majorEastAsia" w:eastAsiaTheme="majorEastAsia" w:hAnsiTheme="majorEastAsia" w:hint="eastAsia"/>
          <w:sz w:val="24"/>
          <w:szCs w:val="24"/>
        </w:rPr>
        <w:t>の美しい景観を守り育てる</w:t>
      </w:r>
      <w:r w:rsidR="00E25A2C" w:rsidRPr="00E25A2C">
        <w:rPr>
          <w:rFonts w:asciiTheme="majorEastAsia" w:eastAsiaTheme="majorEastAsia" w:hAnsiTheme="majorEastAsia"/>
          <w:sz w:val="24"/>
          <w:szCs w:val="24"/>
        </w:rPr>
        <w:t>条例施行規則第</w:t>
      </w:r>
      <w:r w:rsidR="00E25A2C" w:rsidRPr="00E25A2C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="00E25A2C" w:rsidRPr="00E25A2C">
        <w:rPr>
          <w:rFonts w:asciiTheme="majorEastAsia" w:eastAsiaTheme="majorEastAsia" w:hAnsiTheme="majorEastAsia"/>
          <w:sz w:val="24"/>
          <w:szCs w:val="24"/>
        </w:rPr>
        <w:t>条第</w:t>
      </w:r>
      <w:r w:rsidR="00E25A2C" w:rsidRPr="00E25A2C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104BE3" w:rsidRPr="00E25A2C">
        <w:rPr>
          <w:rFonts w:asciiTheme="majorEastAsia" w:eastAsiaTheme="majorEastAsia" w:hAnsiTheme="majorEastAsia"/>
          <w:sz w:val="24"/>
          <w:szCs w:val="24"/>
        </w:rPr>
        <w:t>項の規</w:t>
      </w:r>
      <w:r w:rsidR="00104BE3" w:rsidRPr="00FF378E">
        <w:rPr>
          <w:rFonts w:asciiTheme="majorEastAsia" w:eastAsiaTheme="majorEastAsia" w:hAnsiTheme="majorEastAsia"/>
          <w:sz w:val="24"/>
          <w:szCs w:val="24"/>
        </w:rPr>
        <w:t>定により、次のとおり届け出ます。</w:t>
      </w:r>
    </w:p>
    <w:p w:rsidR="00104BE3" w:rsidRPr="00FF378E" w:rsidRDefault="00104BE3" w:rsidP="00104BE3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8"/>
        <w:gridCol w:w="1218"/>
        <w:gridCol w:w="2860"/>
        <w:gridCol w:w="1109"/>
        <w:gridCol w:w="2969"/>
      </w:tblGrid>
      <w:tr w:rsidR="00104BE3" w:rsidRPr="00FF378E" w:rsidTr="00BB00BC">
        <w:trPr>
          <w:trHeight w:val="567"/>
        </w:trPr>
        <w:tc>
          <w:tcPr>
            <w:tcW w:w="2038" w:type="dxa"/>
            <w:vAlign w:val="center"/>
          </w:tcPr>
          <w:p w:rsidR="00104BE3" w:rsidRPr="00FF378E" w:rsidRDefault="00104BE3" w:rsidP="00BB00BC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F378E">
              <w:rPr>
                <w:rFonts w:asciiTheme="majorEastAsia" w:eastAsiaTheme="majorEastAsia" w:hAnsiTheme="majorEastAsia" w:hint="eastAsia"/>
                <w:sz w:val="22"/>
              </w:rPr>
              <w:t>行為の場所</w:t>
            </w:r>
          </w:p>
        </w:tc>
        <w:tc>
          <w:tcPr>
            <w:tcW w:w="8156" w:type="dxa"/>
            <w:gridSpan w:val="4"/>
            <w:vAlign w:val="center"/>
          </w:tcPr>
          <w:p w:rsidR="00104BE3" w:rsidRPr="00FF378E" w:rsidRDefault="00104BE3" w:rsidP="00BB00BC">
            <w:pPr>
              <w:widowControl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FF378E">
              <w:rPr>
                <w:rFonts w:asciiTheme="majorEastAsia" w:eastAsiaTheme="majorEastAsia" w:hAnsiTheme="majorEastAsia" w:hint="eastAsia"/>
                <w:sz w:val="22"/>
              </w:rPr>
              <w:t>片品村大字</w:t>
            </w:r>
          </w:p>
        </w:tc>
      </w:tr>
      <w:tr w:rsidR="00104BE3" w:rsidRPr="00FF378E" w:rsidTr="00BB00BC">
        <w:trPr>
          <w:trHeight w:val="567"/>
        </w:trPr>
        <w:tc>
          <w:tcPr>
            <w:tcW w:w="2038" w:type="dxa"/>
            <w:vAlign w:val="center"/>
          </w:tcPr>
          <w:p w:rsidR="00104BE3" w:rsidRPr="00FF378E" w:rsidRDefault="00104BE3" w:rsidP="00BB00BC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1740C">
              <w:rPr>
                <w:rFonts w:asciiTheme="majorEastAsia" w:eastAsiaTheme="majorEastAsia" w:hAnsiTheme="majorEastAsia" w:hint="eastAsia"/>
                <w:spacing w:val="11"/>
                <w:w w:val="81"/>
                <w:kern w:val="0"/>
                <w:sz w:val="22"/>
                <w:fitText w:val="1770" w:id="1713647360"/>
              </w:rPr>
              <w:t>景観計画区域の区</w:t>
            </w:r>
            <w:r w:rsidRPr="0051740C">
              <w:rPr>
                <w:rFonts w:asciiTheme="majorEastAsia" w:eastAsiaTheme="majorEastAsia" w:hAnsiTheme="majorEastAsia" w:hint="eastAsia"/>
                <w:w w:val="81"/>
                <w:kern w:val="0"/>
                <w:sz w:val="22"/>
                <w:fitText w:val="1770" w:id="1713647360"/>
              </w:rPr>
              <w:t>別</w:t>
            </w:r>
          </w:p>
        </w:tc>
        <w:tc>
          <w:tcPr>
            <w:tcW w:w="8156" w:type="dxa"/>
            <w:gridSpan w:val="4"/>
            <w:vAlign w:val="center"/>
          </w:tcPr>
          <w:p w:rsidR="00104BE3" w:rsidRPr="00FF378E" w:rsidRDefault="00104BE3" w:rsidP="00104BE3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FF378E">
              <w:rPr>
                <w:rFonts w:asciiTheme="majorEastAsia" w:eastAsiaTheme="majorEastAsia" w:hAnsiTheme="majorEastAsia" w:hint="eastAsia"/>
                <w:sz w:val="22"/>
              </w:rPr>
              <w:t>景観形成重点地区内</w:t>
            </w:r>
          </w:p>
          <w:p w:rsidR="00104BE3" w:rsidRPr="00FF378E" w:rsidRDefault="00104BE3" w:rsidP="00104BE3">
            <w:pPr>
              <w:pStyle w:val="a4"/>
              <w:widowControl/>
              <w:numPr>
                <w:ilvl w:val="0"/>
                <w:numId w:val="1"/>
              </w:numPr>
              <w:spacing w:line="300" w:lineRule="exact"/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FF378E">
              <w:rPr>
                <w:rFonts w:asciiTheme="majorEastAsia" w:eastAsiaTheme="majorEastAsia" w:hAnsiTheme="majorEastAsia"/>
                <w:sz w:val="22"/>
              </w:rPr>
              <w:t>景観形成重点地区外</w:t>
            </w:r>
          </w:p>
        </w:tc>
      </w:tr>
      <w:tr w:rsidR="00104BE3" w:rsidRPr="00FF378E" w:rsidTr="00BB00BC">
        <w:trPr>
          <w:trHeight w:val="567"/>
        </w:trPr>
        <w:tc>
          <w:tcPr>
            <w:tcW w:w="2038" w:type="dxa"/>
            <w:vAlign w:val="center"/>
          </w:tcPr>
          <w:p w:rsidR="00104BE3" w:rsidRPr="00FF378E" w:rsidRDefault="00104BE3" w:rsidP="00BB00BC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F378E">
              <w:rPr>
                <w:rFonts w:asciiTheme="majorEastAsia" w:eastAsiaTheme="majorEastAsia" w:hAnsiTheme="majorEastAsia" w:hint="eastAsia"/>
                <w:sz w:val="22"/>
              </w:rPr>
              <w:t>敷地面積</w:t>
            </w:r>
          </w:p>
        </w:tc>
        <w:tc>
          <w:tcPr>
            <w:tcW w:w="8156" w:type="dxa"/>
            <w:gridSpan w:val="4"/>
            <w:vAlign w:val="center"/>
          </w:tcPr>
          <w:p w:rsidR="00104BE3" w:rsidRPr="00FF378E" w:rsidRDefault="00104BE3" w:rsidP="00BB00BC">
            <w:pPr>
              <w:widowControl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FF378E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㎡</w:t>
            </w:r>
          </w:p>
        </w:tc>
      </w:tr>
      <w:tr w:rsidR="00240BC2" w:rsidRPr="00FF378E" w:rsidTr="00BB00BC">
        <w:trPr>
          <w:trHeight w:val="567"/>
        </w:trPr>
        <w:tc>
          <w:tcPr>
            <w:tcW w:w="2038" w:type="dxa"/>
            <w:vAlign w:val="center"/>
          </w:tcPr>
          <w:p w:rsidR="00240BC2" w:rsidRPr="00FF378E" w:rsidRDefault="00240BC2" w:rsidP="00240BC2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0" w:name="_GoBack" w:colFirst="1" w:colLast="1"/>
            <w:r w:rsidRPr="00FF378E">
              <w:rPr>
                <w:rFonts w:asciiTheme="majorEastAsia" w:eastAsiaTheme="majorEastAsia" w:hAnsiTheme="majorEastAsia" w:hint="eastAsia"/>
                <w:sz w:val="22"/>
              </w:rPr>
              <w:t>行為の種類</w:t>
            </w:r>
          </w:p>
        </w:tc>
        <w:tc>
          <w:tcPr>
            <w:tcW w:w="8156" w:type="dxa"/>
            <w:gridSpan w:val="4"/>
            <w:vAlign w:val="center"/>
          </w:tcPr>
          <w:p w:rsidR="00240BC2" w:rsidRPr="000D0AB8" w:rsidRDefault="00240BC2" w:rsidP="00240BC2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contextualSpacing/>
              <w:rPr>
                <w:rFonts w:asciiTheme="majorEastAsia" w:eastAsiaTheme="majorEastAsia" w:hAnsiTheme="majorEastAsia"/>
                <w:sz w:val="22"/>
              </w:rPr>
            </w:pPr>
            <w:r w:rsidRPr="000D0AB8">
              <w:rPr>
                <w:rFonts w:asciiTheme="majorEastAsia" w:eastAsiaTheme="majorEastAsia" w:hAnsiTheme="majorEastAsia" w:hint="eastAsia"/>
                <w:sz w:val="22"/>
              </w:rPr>
              <w:t>建築物（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増改築・移転・撤去は建築</w:t>
            </w:r>
            <w:r w:rsidRPr="000D0AB8">
              <w:rPr>
                <w:rFonts w:asciiTheme="majorEastAsia" w:eastAsiaTheme="majorEastAsia" w:hAnsiTheme="majorEastAsia" w:hint="eastAsia"/>
                <w:sz w:val="22"/>
              </w:rPr>
              <w:t>面積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10㎡を超えるもの、</w:t>
            </w:r>
            <w:r w:rsidRPr="000D0AB8">
              <w:rPr>
                <w:rFonts w:asciiTheme="majorEastAsia" w:eastAsiaTheme="majorEastAsia" w:hAnsiTheme="majorEastAsia" w:hint="eastAsia"/>
                <w:sz w:val="22"/>
              </w:rPr>
              <w:t>外観の変更・色彩の変更は当該部分の面積が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10</w:t>
            </w:r>
            <w:r w:rsidRPr="000D0AB8">
              <w:rPr>
                <w:rFonts w:asciiTheme="majorEastAsia" w:eastAsiaTheme="majorEastAsia" w:hAnsiTheme="majorEastAsia" w:hint="eastAsia"/>
                <w:sz w:val="22"/>
              </w:rPr>
              <w:t>㎡を超えるもの）</w:t>
            </w:r>
          </w:p>
          <w:p w:rsidR="00240BC2" w:rsidRPr="000D0AB8" w:rsidRDefault="00240BC2" w:rsidP="00240BC2">
            <w:pPr>
              <w:spacing w:line="320" w:lineRule="exact"/>
              <w:contextualSpacing/>
              <w:rPr>
                <w:rFonts w:asciiTheme="majorEastAsia" w:eastAsiaTheme="majorEastAsia" w:hAnsiTheme="majorEastAsia" w:cs="ＭＳ 明朝"/>
                <w:sz w:val="22"/>
              </w:rPr>
            </w:pPr>
            <w:r w:rsidRPr="000D0AB8"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 w:rsidRPr="000D0AB8">
              <w:rPr>
                <w:rFonts w:asciiTheme="majorEastAsia" w:eastAsiaTheme="majorEastAsia" w:hAnsiTheme="majorEastAsia" w:cs="ＭＳ 明朝"/>
                <w:sz w:val="22"/>
              </w:rPr>
              <w:t>□新築　　□増築　　□改築　　□移転　　□修繕　　□模様替</w:t>
            </w:r>
          </w:p>
          <w:p w:rsidR="00240BC2" w:rsidRPr="000D0AB8" w:rsidRDefault="00240BC2" w:rsidP="00240BC2">
            <w:pPr>
              <w:spacing w:line="320" w:lineRule="exact"/>
              <w:ind w:firstLineChars="200" w:firstLine="440"/>
              <w:contextualSpacing/>
              <w:rPr>
                <w:rFonts w:asciiTheme="majorEastAsia" w:eastAsiaTheme="majorEastAsia" w:hAnsiTheme="majorEastAsia" w:cs="ＭＳ 明朝"/>
                <w:sz w:val="22"/>
              </w:rPr>
            </w:pPr>
            <w:r w:rsidRPr="000D0AB8">
              <w:rPr>
                <w:rFonts w:asciiTheme="majorEastAsia" w:eastAsiaTheme="majorEastAsia" w:hAnsiTheme="majorEastAsia" w:cs="ＭＳ 明朝"/>
                <w:sz w:val="22"/>
              </w:rPr>
              <w:t>□色彩の変更</w:t>
            </w:r>
          </w:p>
          <w:p w:rsidR="00240BC2" w:rsidRPr="000D0AB8" w:rsidRDefault="00240BC2" w:rsidP="00240BC2">
            <w:pPr>
              <w:pStyle w:val="a4"/>
              <w:numPr>
                <w:ilvl w:val="0"/>
                <w:numId w:val="5"/>
              </w:numPr>
              <w:spacing w:line="320" w:lineRule="exact"/>
              <w:ind w:leftChars="0"/>
              <w:contextualSpacing/>
              <w:rPr>
                <w:rFonts w:asciiTheme="majorEastAsia" w:eastAsiaTheme="majorEastAsia" w:hAnsiTheme="majorEastAsia" w:cs="ＭＳ 明朝"/>
                <w:sz w:val="22"/>
              </w:rPr>
            </w:pPr>
            <w:r w:rsidRPr="000D0AB8">
              <w:rPr>
                <w:rFonts w:asciiTheme="majorEastAsia" w:eastAsiaTheme="majorEastAsia" w:hAnsiTheme="majorEastAsia" w:cs="ＭＳ 明朝"/>
                <w:sz w:val="22"/>
              </w:rPr>
              <w:t>工作物（高さ等の届出基準値を超えるもの）</w:t>
            </w:r>
          </w:p>
          <w:p w:rsidR="00240BC2" w:rsidRPr="000D0AB8" w:rsidRDefault="00240BC2" w:rsidP="00240BC2">
            <w:pPr>
              <w:spacing w:line="320" w:lineRule="exact"/>
              <w:contextualSpacing/>
              <w:rPr>
                <w:rFonts w:asciiTheme="majorEastAsia" w:eastAsiaTheme="majorEastAsia" w:hAnsiTheme="majorEastAsia" w:cs="ＭＳ 明朝"/>
                <w:sz w:val="22"/>
              </w:rPr>
            </w:pPr>
            <w:r w:rsidRPr="000D0AB8">
              <w:rPr>
                <w:rFonts w:asciiTheme="majorEastAsia" w:eastAsiaTheme="majorEastAsia" w:hAnsiTheme="majorEastAsia" w:cs="ＭＳ 明朝"/>
                <w:sz w:val="22"/>
              </w:rPr>
              <w:t xml:space="preserve">　　□新設　　□増築　　□改築　　□移転　　□修繕　　□模様替</w:t>
            </w:r>
          </w:p>
          <w:p w:rsidR="00240BC2" w:rsidRPr="000D0AB8" w:rsidRDefault="00240BC2" w:rsidP="00240BC2">
            <w:pPr>
              <w:spacing w:line="320" w:lineRule="exact"/>
              <w:contextualSpacing/>
              <w:rPr>
                <w:rFonts w:asciiTheme="majorEastAsia" w:eastAsiaTheme="majorEastAsia" w:hAnsiTheme="majorEastAsia" w:cs="ＭＳ 明朝"/>
                <w:sz w:val="22"/>
              </w:rPr>
            </w:pPr>
            <w:r w:rsidRPr="000D0AB8">
              <w:rPr>
                <w:rFonts w:asciiTheme="majorEastAsia" w:eastAsiaTheme="majorEastAsia" w:hAnsiTheme="majorEastAsia" w:cs="ＭＳ 明朝"/>
                <w:sz w:val="22"/>
              </w:rPr>
              <w:t xml:space="preserve">　　□色彩の変更</w:t>
            </w:r>
          </w:p>
          <w:p w:rsidR="00240BC2" w:rsidRPr="000D0AB8" w:rsidRDefault="00240BC2" w:rsidP="00240BC2">
            <w:pPr>
              <w:pStyle w:val="a4"/>
              <w:numPr>
                <w:ilvl w:val="0"/>
                <w:numId w:val="6"/>
              </w:numPr>
              <w:spacing w:line="320" w:lineRule="exact"/>
              <w:ind w:leftChars="0"/>
              <w:contextualSpacing/>
              <w:rPr>
                <w:rFonts w:asciiTheme="majorEastAsia" w:eastAsiaTheme="majorEastAsia" w:hAnsiTheme="majorEastAsia" w:cs="ＭＳ 明朝"/>
                <w:sz w:val="22"/>
              </w:rPr>
            </w:pPr>
            <w:r w:rsidRPr="000D0AB8">
              <w:rPr>
                <w:rFonts w:asciiTheme="majorEastAsia" w:eastAsiaTheme="majorEastAsia" w:hAnsiTheme="majorEastAsia" w:cs="ＭＳ 明朝"/>
                <w:sz w:val="22"/>
              </w:rPr>
              <w:t>屋外における土石、廃棄物、再生資源その他の物件の堆積</w:t>
            </w:r>
          </w:p>
          <w:p w:rsidR="00240BC2" w:rsidRDefault="00240BC2" w:rsidP="00240BC2">
            <w:pPr>
              <w:pStyle w:val="a4"/>
              <w:spacing w:line="320" w:lineRule="exact"/>
              <w:ind w:leftChars="0" w:left="420"/>
              <w:contextualSpacing/>
              <w:rPr>
                <w:rFonts w:asciiTheme="majorEastAsia" w:eastAsiaTheme="majorEastAsia" w:hAnsiTheme="majorEastAsia" w:cs="ＭＳ 明朝"/>
                <w:sz w:val="22"/>
              </w:rPr>
            </w:pPr>
            <w:r w:rsidRPr="000D0AB8">
              <w:rPr>
                <w:rFonts w:asciiTheme="majorEastAsia" w:eastAsiaTheme="majorEastAsia" w:hAnsiTheme="majorEastAsia" w:cs="ＭＳ 明朝"/>
                <w:sz w:val="22"/>
              </w:rPr>
              <w:t>（高さ5mまたは面積</w:t>
            </w:r>
            <w:r>
              <w:rPr>
                <w:rFonts w:asciiTheme="majorEastAsia" w:eastAsiaTheme="majorEastAsia" w:hAnsiTheme="majorEastAsia" w:cs="ＭＳ 明朝" w:hint="eastAsia"/>
                <w:sz w:val="22"/>
              </w:rPr>
              <w:t>500</w:t>
            </w:r>
            <w:r w:rsidRPr="000D0AB8">
              <w:rPr>
                <w:rFonts w:asciiTheme="majorEastAsia" w:eastAsiaTheme="majorEastAsia" w:hAnsiTheme="majorEastAsia" w:cs="ＭＳ 明朝"/>
                <w:sz w:val="22"/>
              </w:rPr>
              <w:t>㎡を超えるもの）</w:t>
            </w:r>
          </w:p>
          <w:p w:rsidR="00240BC2" w:rsidRDefault="00240BC2" w:rsidP="00240BC2">
            <w:pPr>
              <w:pStyle w:val="a4"/>
              <w:numPr>
                <w:ilvl w:val="0"/>
                <w:numId w:val="6"/>
              </w:numPr>
              <w:spacing w:line="320" w:lineRule="exact"/>
              <w:ind w:leftChars="0"/>
              <w:contextualSpacing/>
              <w:rPr>
                <w:rFonts w:asciiTheme="majorEastAsia" w:eastAsiaTheme="majorEastAsia" w:hAnsiTheme="majorEastAsia" w:cs="ＭＳ 明朝"/>
                <w:sz w:val="22"/>
              </w:rPr>
            </w:pPr>
            <w:r w:rsidRPr="000D0AB8">
              <w:rPr>
                <w:rFonts w:asciiTheme="majorEastAsia" w:eastAsiaTheme="majorEastAsia" w:hAnsiTheme="majorEastAsia" w:cs="ＭＳ 明朝"/>
                <w:sz w:val="22"/>
              </w:rPr>
              <w:t>土地の開墾、土石の採取、鉱物の掘採</w:t>
            </w:r>
            <w:r>
              <w:rPr>
                <w:rFonts w:asciiTheme="majorEastAsia" w:eastAsiaTheme="majorEastAsia" w:hAnsiTheme="majorEastAsia" w:cs="ＭＳ 明朝" w:hint="eastAsia"/>
                <w:sz w:val="22"/>
              </w:rPr>
              <w:t>、</w:t>
            </w:r>
            <w:r w:rsidRPr="000D0AB8">
              <w:rPr>
                <w:rFonts w:asciiTheme="majorEastAsia" w:eastAsiaTheme="majorEastAsia" w:hAnsiTheme="majorEastAsia" w:cs="ＭＳ 明朝"/>
                <w:sz w:val="22"/>
              </w:rPr>
              <w:t>土地の形質の変更</w:t>
            </w:r>
          </w:p>
          <w:p w:rsidR="00240BC2" w:rsidRPr="000D0AB8" w:rsidRDefault="00240BC2" w:rsidP="00240BC2">
            <w:pPr>
              <w:pStyle w:val="a4"/>
              <w:spacing w:line="320" w:lineRule="exact"/>
              <w:ind w:leftChars="0" w:left="420"/>
              <w:contextualSpacing/>
              <w:rPr>
                <w:rFonts w:asciiTheme="majorEastAsia" w:eastAsiaTheme="majorEastAsia" w:hAnsiTheme="majorEastAsia" w:cs="ＭＳ 明朝"/>
                <w:sz w:val="22"/>
              </w:rPr>
            </w:pPr>
            <w:r w:rsidRPr="000D0AB8">
              <w:rPr>
                <w:rFonts w:asciiTheme="majorEastAsia" w:eastAsiaTheme="majorEastAsia" w:hAnsiTheme="majorEastAsia" w:cs="ＭＳ 明朝"/>
                <w:sz w:val="22"/>
              </w:rPr>
              <w:t>（</w:t>
            </w:r>
            <w:r>
              <w:rPr>
                <w:rFonts w:asciiTheme="majorEastAsia" w:eastAsiaTheme="majorEastAsia" w:hAnsiTheme="majorEastAsia" w:cs="ＭＳ 明朝" w:hint="eastAsia"/>
                <w:sz w:val="22"/>
              </w:rPr>
              <w:t>面積が</w:t>
            </w:r>
            <w:r w:rsidRPr="000D0AB8">
              <w:rPr>
                <w:rFonts w:asciiTheme="majorEastAsia" w:eastAsiaTheme="majorEastAsia" w:hAnsiTheme="majorEastAsia" w:cs="ＭＳ 明朝"/>
                <w:sz w:val="22"/>
              </w:rPr>
              <w:t>500</w:t>
            </w:r>
            <w:r>
              <w:rPr>
                <w:rFonts w:asciiTheme="majorEastAsia" w:eastAsiaTheme="majorEastAsia" w:hAnsiTheme="majorEastAsia" w:cs="ＭＳ 明朝"/>
                <w:sz w:val="22"/>
              </w:rPr>
              <w:t>㎡</w:t>
            </w:r>
            <w:r>
              <w:rPr>
                <w:rFonts w:asciiTheme="majorEastAsia" w:eastAsiaTheme="majorEastAsia" w:hAnsiTheme="majorEastAsia" w:cs="ＭＳ 明朝" w:hint="eastAsia"/>
                <w:sz w:val="22"/>
              </w:rPr>
              <w:t>または高さ1.5mを超えるもの</w:t>
            </w:r>
            <w:r w:rsidRPr="000D0AB8">
              <w:rPr>
                <w:rFonts w:asciiTheme="majorEastAsia" w:eastAsiaTheme="majorEastAsia" w:hAnsiTheme="majorEastAsia" w:cs="ＭＳ 明朝"/>
                <w:sz w:val="22"/>
              </w:rPr>
              <w:t>）</w:t>
            </w:r>
          </w:p>
          <w:p w:rsidR="00240BC2" w:rsidRDefault="00240BC2" w:rsidP="00240BC2">
            <w:pPr>
              <w:pStyle w:val="a4"/>
              <w:numPr>
                <w:ilvl w:val="0"/>
                <w:numId w:val="6"/>
              </w:numPr>
              <w:spacing w:line="320" w:lineRule="exact"/>
              <w:ind w:leftChars="0"/>
              <w:contextualSpacing/>
              <w:rPr>
                <w:rFonts w:asciiTheme="majorEastAsia" w:eastAsiaTheme="majorEastAsia" w:hAnsiTheme="majorEastAsia" w:cs="ＭＳ 明朝"/>
                <w:sz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</w:rPr>
              <w:t>広告物の表示、広告物を掲出する物件の設置、外観の変更</w:t>
            </w:r>
          </w:p>
          <w:p w:rsidR="00240BC2" w:rsidRDefault="00240BC2" w:rsidP="00240BC2">
            <w:pPr>
              <w:pStyle w:val="a4"/>
              <w:spacing w:line="320" w:lineRule="exact"/>
              <w:ind w:leftChars="0" w:left="420"/>
              <w:contextualSpacing/>
              <w:rPr>
                <w:rFonts w:asciiTheme="majorEastAsia" w:eastAsiaTheme="majorEastAsia" w:hAnsiTheme="majorEastAsia" w:cs="ＭＳ 明朝"/>
                <w:sz w:val="22"/>
              </w:rPr>
            </w:pPr>
            <w:r>
              <w:rPr>
                <w:rFonts w:asciiTheme="majorEastAsia" w:eastAsiaTheme="majorEastAsia" w:hAnsiTheme="majorEastAsia" w:cs="ＭＳ 明朝"/>
                <w:sz w:val="22"/>
              </w:rPr>
              <w:t>（</w:t>
            </w:r>
            <w:r>
              <w:rPr>
                <w:rFonts w:asciiTheme="majorEastAsia" w:eastAsiaTheme="majorEastAsia" w:hAnsiTheme="majorEastAsia" w:cs="ＭＳ 明朝" w:hint="eastAsia"/>
                <w:sz w:val="22"/>
              </w:rPr>
              <w:t>高さ等の届出基準値を超えるもの</w:t>
            </w:r>
            <w:r w:rsidRPr="000D0AB8">
              <w:rPr>
                <w:rFonts w:asciiTheme="majorEastAsia" w:eastAsiaTheme="majorEastAsia" w:hAnsiTheme="majorEastAsia" w:cs="ＭＳ 明朝"/>
                <w:sz w:val="22"/>
              </w:rPr>
              <w:t>）</w:t>
            </w:r>
          </w:p>
          <w:p w:rsidR="00240BC2" w:rsidRPr="00A34FCA" w:rsidRDefault="00240BC2" w:rsidP="00240BC2">
            <w:pPr>
              <w:spacing w:line="320" w:lineRule="exact"/>
              <w:contextualSpacing/>
              <w:rPr>
                <w:rFonts w:asciiTheme="majorEastAsia" w:eastAsiaTheme="majorEastAsia" w:hAnsiTheme="majorEastAsia" w:cs="ＭＳ 明朝"/>
                <w:sz w:val="22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sz w:val="22"/>
              </w:rPr>
              <w:t xml:space="preserve">　太陽光発電施設（発電量10Kwを超えるもの）</w:t>
            </w:r>
          </w:p>
        </w:tc>
      </w:tr>
      <w:bookmarkEnd w:id="0"/>
      <w:tr w:rsidR="00240BC2" w:rsidRPr="00FF378E" w:rsidTr="00BB00BC">
        <w:trPr>
          <w:trHeight w:val="567"/>
        </w:trPr>
        <w:tc>
          <w:tcPr>
            <w:tcW w:w="2038" w:type="dxa"/>
            <w:vAlign w:val="center"/>
          </w:tcPr>
          <w:p w:rsidR="00240BC2" w:rsidRPr="00FF378E" w:rsidRDefault="00240BC2" w:rsidP="00240BC2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F378E">
              <w:rPr>
                <w:rFonts w:asciiTheme="majorEastAsia" w:eastAsiaTheme="majorEastAsia" w:hAnsiTheme="majorEastAsia" w:hint="eastAsia"/>
                <w:sz w:val="22"/>
              </w:rPr>
              <w:t>行為の期間</w:t>
            </w:r>
          </w:p>
        </w:tc>
        <w:tc>
          <w:tcPr>
            <w:tcW w:w="1218" w:type="dxa"/>
            <w:vAlign w:val="center"/>
          </w:tcPr>
          <w:p w:rsidR="00240BC2" w:rsidRPr="00FF378E" w:rsidRDefault="00240BC2" w:rsidP="00240BC2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F378E">
              <w:rPr>
                <w:rFonts w:asciiTheme="majorEastAsia" w:eastAsiaTheme="majorEastAsia" w:hAnsiTheme="majorEastAsia" w:hint="eastAsia"/>
                <w:sz w:val="22"/>
              </w:rPr>
              <w:t>着 手 日</w:t>
            </w:r>
          </w:p>
        </w:tc>
        <w:tc>
          <w:tcPr>
            <w:tcW w:w="2860" w:type="dxa"/>
            <w:vAlign w:val="center"/>
          </w:tcPr>
          <w:p w:rsidR="00240BC2" w:rsidRPr="00FF378E" w:rsidRDefault="00240BC2" w:rsidP="00240BC2">
            <w:pPr>
              <w:widowControl/>
              <w:spacing w:line="300" w:lineRule="exact"/>
              <w:ind w:firstLineChars="200" w:firstLine="44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FF378E">
              <w:rPr>
                <w:rFonts w:asciiTheme="majorEastAsia" w:eastAsiaTheme="majorEastAsia" w:hAnsiTheme="majorEastAsia" w:hint="eastAsia"/>
                <w:sz w:val="22"/>
              </w:rPr>
              <w:t>年　　　月　　　日</w:t>
            </w:r>
          </w:p>
        </w:tc>
        <w:tc>
          <w:tcPr>
            <w:tcW w:w="1109" w:type="dxa"/>
            <w:vAlign w:val="center"/>
          </w:tcPr>
          <w:p w:rsidR="00240BC2" w:rsidRPr="00FF378E" w:rsidRDefault="00240BC2" w:rsidP="00240BC2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F378E">
              <w:rPr>
                <w:rFonts w:asciiTheme="majorEastAsia" w:eastAsiaTheme="majorEastAsia" w:hAnsiTheme="majorEastAsia" w:hint="eastAsia"/>
                <w:sz w:val="22"/>
              </w:rPr>
              <w:t>完 了 日</w:t>
            </w:r>
          </w:p>
        </w:tc>
        <w:tc>
          <w:tcPr>
            <w:tcW w:w="2969" w:type="dxa"/>
            <w:vAlign w:val="center"/>
          </w:tcPr>
          <w:p w:rsidR="00240BC2" w:rsidRPr="00FF378E" w:rsidRDefault="00240BC2" w:rsidP="00240BC2">
            <w:pPr>
              <w:widowControl/>
              <w:spacing w:line="300" w:lineRule="exact"/>
              <w:ind w:firstLineChars="200" w:firstLine="44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FF378E">
              <w:rPr>
                <w:rFonts w:asciiTheme="majorEastAsia" w:eastAsiaTheme="majorEastAsia" w:hAnsiTheme="majorEastAsia" w:hint="eastAsia"/>
                <w:sz w:val="22"/>
              </w:rPr>
              <w:t>年　　　月　　　日</w:t>
            </w:r>
          </w:p>
        </w:tc>
      </w:tr>
      <w:tr w:rsidR="00240BC2" w:rsidRPr="00FF378E" w:rsidTr="00BB00BC">
        <w:trPr>
          <w:trHeight w:val="567"/>
        </w:trPr>
        <w:tc>
          <w:tcPr>
            <w:tcW w:w="2038" w:type="dxa"/>
            <w:vAlign w:val="center"/>
          </w:tcPr>
          <w:p w:rsidR="00240BC2" w:rsidRPr="00FF378E" w:rsidRDefault="00240BC2" w:rsidP="00240BC2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F378E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8156" w:type="dxa"/>
            <w:gridSpan w:val="4"/>
            <w:vAlign w:val="center"/>
          </w:tcPr>
          <w:p w:rsidR="00240BC2" w:rsidRPr="00FF378E" w:rsidRDefault="00240BC2" w:rsidP="00240BC2">
            <w:pPr>
              <w:widowControl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FF378E">
              <w:rPr>
                <w:rFonts w:asciiTheme="majorEastAsia" w:eastAsiaTheme="majorEastAsia" w:hAnsiTheme="majorEastAsia" w:hint="eastAsia"/>
                <w:sz w:val="22"/>
              </w:rPr>
              <w:t>住　所</w:t>
            </w:r>
          </w:p>
          <w:p w:rsidR="00240BC2" w:rsidRPr="00FF378E" w:rsidRDefault="00240BC2" w:rsidP="00240BC2">
            <w:pPr>
              <w:widowControl/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FF378E">
              <w:rPr>
                <w:rFonts w:asciiTheme="majorEastAsia" w:eastAsiaTheme="majorEastAsia" w:hAnsiTheme="majorEastAsia"/>
                <w:sz w:val="22"/>
              </w:rPr>
              <w:t>氏　名　　　　　　　　　　　　　　　電話番号</w:t>
            </w:r>
          </w:p>
        </w:tc>
      </w:tr>
    </w:tbl>
    <w:p w:rsidR="00104BE3" w:rsidRPr="00FF378E" w:rsidRDefault="00104BE3" w:rsidP="00104BE3">
      <w:pPr>
        <w:widowControl/>
        <w:rPr>
          <w:rFonts w:asciiTheme="majorEastAsia" w:eastAsiaTheme="majorEastAsia" w:hAnsiTheme="majorEastAsia"/>
          <w:sz w:val="24"/>
          <w:szCs w:val="24"/>
        </w:rPr>
      </w:pPr>
    </w:p>
    <w:p w:rsidR="00104BE3" w:rsidRPr="00FF378E" w:rsidRDefault="00104BE3" w:rsidP="00104BE3">
      <w:pPr>
        <w:widowControl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FF378E">
        <w:rPr>
          <w:rFonts w:asciiTheme="majorEastAsia" w:eastAsiaTheme="majorEastAsia" w:hAnsiTheme="majorEastAsia"/>
          <w:b/>
          <w:sz w:val="24"/>
          <w:szCs w:val="24"/>
          <w:u w:val="single"/>
        </w:rPr>
        <w:t>添付資料</w:t>
      </w:r>
    </w:p>
    <w:p w:rsidR="00104BE3" w:rsidRPr="00D85D2D" w:rsidRDefault="00104BE3" w:rsidP="00104BE3">
      <w:pPr>
        <w:pStyle w:val="a4"/>
        <w:widowControl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F3196">
        <w:rPr>
          <w:rFonts w:asciiTheme="majorEastAsia" w:eastAsiaTheme="majorEastAsia" w:hAnsiTheme="majorEastAsia"/>
          <w:sz w:val="24"/>
          <w:szCs w:val="24"/>
        </w:rPr>
        <w:t>完了時のカラー写真（2方向以上）</w:t>
      </w:r>
    </w:p>
    <w:p w:rsidR="00D73365" w:rsidRPr="00104BE3" w:rsidRDefault="00D73365"/>
    <w:sectPr w:rsidR="00D73365" w:rsidRPr="00104BE3" w:rsidSect="00104BE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C05" w:rsidRDefault="00782C05" w:rsidP="00240BC2">
      <w:r>
        <w:separator/>
      </w:r>
    </w:p>
  </w:endnote>
  <w:endnote w:type="continuationSeparator" w:id="0">
    <w:p w:rsidR="00782C05" w:rsidRDefault="00782C05" w:rsidP="0024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C05" w:rsidRDefault="00782C05" w:rsidP="00240BC2">
      <w:r>
        <w:separator/>
      </w:r>
    </w:p>
  </w:footnote>
  <w:footnote w:type="continuationSeparator" w:id="0">
    <w:p w:rsidR="00782C05" w:rsidRDefault="00782C05" w:rsidP="00240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C5ED9"/>
    <w:multiLevelType w:val="hybridMultilevel"/>
    <w:tmpl w:val="D2D02FFA"/>
    <w:lvl w:ilvl="0" w:tplc="0409000F">
      <w:start w:val="1"/>
      <w:numFmt w:val="decimal"/>
      <w:lvlText w:val="%1."/>
      <w:lvlJc w:val="left"/>
      <w:pPr>
        <w:ind w:left="906" w:hanging="420"/>
      </w:pPr>
    </w:lvl>
    <w:lvl w:ilvl="1" w:tplc="04090017" w:tentative="1">
      <w:start w:val="1"/>
      <w:numFmt w:val="aiueoFullWidth"/>
      <w:lvlText w:val="(%2)"/>
      <w:lvlJc w:val="left"/>
      <w:pPr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6" w:hanging="420"/>
      </w:pPr>
    </w:lvl>
  </w:abstractNum>
  <w:abstractNum w:abstractNumId="1" w15:restartNumberingAfterBreak="0">
    <w:nsid w:val="2E84465B"/>
    <w:multiLevelType w:val="hybridMultilevel"/>
    <w:tmpl w:val="AA26F3DE"/>
    <w:lvl w:ilvl="0" w:tplc="37C6F8F6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0B55DB"/>
    <w:multiLevelType w:val="hybridMultilevel"/>
    <w:tmpl w:val="D3B430B4"/>
    <w:lvl w:ilvl="0" w:tplc="37C6F8F6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EC396C"/>
    <w:multiLevelType w:val="hybridMultilevel"/>
    <w:tmpl w:val="3E1C357A"/>
    <w:lvl w:ilvl="0" w:tplc="37C6F8F6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22541D"/>
    <w:multiLevelType w:val="hybridMultilevel"/>
    <w:tmpl w:val="5C049A12"/>
    <w:lvl w:ilvl="0" w:tplc="37C6F8F6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6E54B1"/>
    <w:multiLevelType w:val="hybridMultilevel"/>
    <w:tmpl w:val="951CE846"/>
    <w:lvl w:ilvl="0" w:tplc="37C6F8F6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E3"/>
    <w:rsid w:val="001028D9"/>
    <w:rsid w:val="00104BE3"/>
    <w:rsid w:val="00240BC2"/>
    <w:rsid w:val="0051740C"/>
    <w:rsid w:val="00782C05"/>
    <w:rsid w:val="00D73365"/>
    <w:rsid w:val="00E2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04CAF5-93CF-4689-B523-2C5C7114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B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4BE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0B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0BC2"/>
  </w:style>
  <w:style w:type="paragraph" w:styleId="a7">
    <w:name w:val="footer"/>
    <w:basedOn w:val="a"/>
    <w:link w:val="a8"/>
    <w:uiPriority w:val="99"/>
    <w:unhideWhenUsed/>
    <w:rsid w:val="00240B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0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大竹 凛</cp:lastModifiedBy>
  <cp:revision>5</cp:revision>
  <dcterms:created xsi:type="dcterms:W3CDTF">2018-06-04T07:46:00Z</dcterms:created>
  <dcterms:modified xsi:type="dcterms:W3CDTF">2018-06-13T07:50:00Z</dcterms:modified>
</cp:coreProperties>
</file>